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85" w:rsidRDefault="00502685" w:rsidP="005026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Муниципальное общеобразовательное учреждение «Средняя общеобразовательная школа №1 села Покойного </w:t>
      </w:r>
      <w:proofErr w:type="spellStart"/>
      <w:r>
        <w:rPr>
          <w:rFonts w:ascii="Times New Roman" w:hAnsi="Times New Roman"/>
          <w:b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502685" w:rsidRDefault="00502685" w:rsidP="0050268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02685" w:rsidRDefault="00502685" w:rsidP="0050268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02685" w:rsidRDefault="00502685" w:rsidP="0050268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02685" w:rsidRDefault="00502685" w:rsidP="0050268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02685" w:rsidRDefault="00502685" w:rsidP="005026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Разработка урока по развитию математической грамотности</w:t>
      </w:r>
    </w:p>
    <w:p w:rsidR="00502685" w:rsidRDefault="00502685" w:rsidP="005026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«Действия с натуральными числами»</w:t>
      </w:r>
    </w:p>
    <w:p w:rsidR="00502685" w:rsidRDefault="00502685" w:rsidP="0050268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02685" w:rsidRDefault="00502685" w:rsidP="0050268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02685" w:rsidRDefault="00502685" w:rsidP="0050268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02685" w:rsidRDefault="00502685" w:rsidP="0050268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02685" w:rsidRDefault="00502685" w:rsidP="00502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Учитель </w:t>
      </w:r>
    </w:p>
    <w:p w:rsidR="00502685" w:rsidRDefault="00502685" w:rsidP="00502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высшей категории</w:t>
      </w:r>
    </w:p>
    <w:p w:rsidR="00502685" w:rsidRDefault="00502685" w:rsidP="00502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Федорова</w:t>
      </w:r>
    </w:p>
    <w:p w:rsidR="00502685" w:rsidRDefault="00502685" w:rsidP="00502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Галина Николаевна</w:t>
      </w:r>
    </w:p>
    <w:p w:rsidR="00502685" w:rsidRDefault="00502685" w:rsidP="00502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02685" w:rsidRDefault="00502685" w:rsidP="00502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2685" w:rsidRDefault="00502685" w:rsidP="00502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2685" w:rsidRDefault="00502685" w:rsidP="00502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2685" w:rsidRDefault="00502685" w:rsidP="00502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2685" w:rsidRDefault="00502685" w:rsidP="00502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2685" w:rsidRDefault="00502685" w:rsidP="00502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2685" w:rsidRDefault="00502685" w:rsidP="00502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2685" w:rsidRDefault="00502685" w:rsidP="00502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2685" w:rsidRDefault="00502685" w:rsidP="00502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2685" w:rsidRDefault="00502685" w:rsidP="00502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Покойное</w:t>
      </w:r>
    </w:p>
    <w:p w:rsidR="00502685" w:rsidRDefault="00502685" w:rsidP="00502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502685" w:rsidRDefault="00502685" w:rsidP="00502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2685" w:rsidRDefault="00502685" w:rsidP="00502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2685" w:rsidRDefault="00502685" w:rsidP="00502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2685" w:rsidRDefault="00502685" w:rsidP="00502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2685" w:rsidRDefault="00502685" w:rsidP="00BE27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Тема:</w:t>
      </w: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«Действия с натуральными числами»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Класс:</w:t>
      </w: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5 класс.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занятия: </w:t>
      </w: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умения обучающихся</w:t>
      </w: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изученные знания по темам «Действия с натуральными числами», «Действия с десятичными дробями», «Проценты», «Округление» в повседневной жизни при совершении покупок.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Предметные: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обобщить изученный материал по темам «Действия с натуральными числами», «Действия с десятичными дробями», «Проценты», «Округление»;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научиться применять приобретенные знания, умения, навыки для решения практических задач;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расширить представления о практическом применении математики.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Коммуникативные: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– организовывать и планировать учебное сотрудничество с учителем и сверстниками;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– развивать умение точно и грамотно выражать свои мысли;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– воспринимать текст с учетом поставленной учебной задачи, находить в тексте информацию, необходимую для решения задачи.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Регулятивные: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– определять целевые установки учебной деятельности, выстраивать последовательности необходимых операций (алгоритм действий);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– корректировать деятельность: вносить изменения в процесс с учетом возникших трудностей и ошибок, намечать способы их устранения.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Познавательные: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– осуществлять смысловое чтение;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– использовать общие приёмы решения задач.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Личностные: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формирование устойчивой мотивации к обучению;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умение контролировать процесс и результат учебной математической деятельности.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EFEFEF"/>
          <w:lang w:eastAsia="ru-RU"/>
        </w:rPr>
        <w:t>Вопрос 1. </w:t>
      </w: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  <w:lang w:eastAsia="ru-RU"/>
        </w:rPr>
        <w:t>Рассчитайте стоимость заказа, без учёта доставки.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EFEFEF"/>
          <w:lang w:eastAsia="ru-RU"/>
        </w:rPr>
        <w:t>Запишите ответ и приведите подробное решение.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ХАРАКТЕРИСТИКА ЗАДАНИЯ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2"/>
        <w:gridCol w:w="5036"/>
      </w:tblGrid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Содержательная область оценки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Компетентностная</w:t>
            </w:r>
            <w:proofErr w:type="spellEnd"/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область оценки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применять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Контекст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личная жизнь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низкий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Формат ответа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развернутый ответ (запись решения)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Объект оценки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сопоставить информацию, представленную в виде текста и в виде таблицы, определить стоимость покупки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балл</w:t>
            </w:r>
          </w:p>
        </w:tc>
      </w:tr>
    </w:tbl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Виды грамотности</w:t>
      </w: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которые развиваются у </w:t>
      </w:r>
      <w:proofErr w:type="gramStart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читательская, математическая, финансовая.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ОЦЕНИВАНИЯ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8938"/>
      </w:tblGrid>
      <w:tr w:rsidR="00BE27E9" w:rsidRPr="006B6DBD" w:rsidTr="0000797A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КРИТЕРИЯ</w:t>
            </w:r>
          </w:p>
        </w:tc>
      </w:tr>
      <w:tr w:rsidR="00BE27E9" w:rsidRPr="006B6DBD" w:rsidTr="0000797A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 верный ответ 1 272 руб. и приведено решение, подтверждающее полученный ответ.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Возможное решение: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за роллы семья Ивановых заплатит: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239 + 189 + 129 + 109 ∙ 2 + 149 + 109 + 159 = 1 192 (руб.)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2) за </w:t>
            </w:r>
            <w:proofErr w:type="spellStart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васаби</w:t>
            </w:r>
            <w:proofErr w:type="spellEnd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имбирь семья </w:t>
            </w:r>
            <w:proofErr w:type="spellStart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Рябиковых</w:t>
            </w:r>
            <w:proofErr w:type="spellEnd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заплатит: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∙ 10 + 4 ∙ 10 = 80 (руб.)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вся покупка (без учета доставки) составит: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1 192 + 80 = 1272 (руб.)</w:t>
            </w:r>
          </w:p>
        </w:tc>
      </w:tr>
      <w:tr w:rsidR="00BE27E9" w:rsidRPr="006B6DBD" w:rsidTr="0000797A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 неверный ответ или не приведено решение</w:t>
            </w:r>
          </w:p>
        </w:tc>
      </w:tr>
    </w:tbl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EFEFEF"/>
          <w:lang w:eastAsia="ru-RU"/>
        </w:rPr>
        <w:t>Вопрос 2. </w:t>
      </w: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  <w:lang w:eastAsia="ru-RU"/>
        </w:rPr>
        <w:t xml:space="preserve">Рассчитайте массу роллов (без учета </w:t>
      </w:r>
      <w:proofErr w:type="spellStart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  <w:lang w:eastAsia="ru-RU"/>
        </w:rPr>
        <w:t>васаби</w:t>
      </w:r>
      <w:proofErr w:type="spellEnd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  <w:lang w:eastAsia="ru-RU"/>
        </w:rPr>
        <w:t xml:space="preserve"> и имбиря).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EFEFEF"/>
          <w:lang w:eastAsia="ru-RU"/>
        </w:rPr>
        <w:t>Запишите ответ и приведите подробное решение.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ХАРАКТЕРИСТИКА ЗАДАНИЯ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2"/>
        <w:gridCol w:w="5036"/>
      </w:tblGrid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Содержательная область оценки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Компетентностная</w:t>
            </w:r>
            <w:proofErr w:type="spellEnd"/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область оценки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применять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Контекст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личная жизнь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низкий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Формат ответа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развернутый ответ (запись решения)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Объект оценки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сопоставить информацию, представленную в виде текста и в виде таблицы, определить массу заказа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балл</w:t>
            </w:r>
          </w:p>
        </w:tc>
      </w:tr>
    </w:tbl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Виды грамотности</w:t>
      </w: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которые развиваются у </w:t>
      </w:r>
      <w:proofErr w:type="gramStart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читательская, математическая.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ОЦЕНИВАНИЯ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8938"/>
      </w:tblGrid>
      <w:tr w:rsidR="00BE27E9" w:rsidRPr="006B6DBD" w:rsidTr="0000797A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КРИТЕРИЯ</w:t>
            </w:r>
          </w:p>
        </w:tc>
      </w:tr>
      <w:tr w:rsidR="00BE27E9" w:rsidRPr="006B6DBD" w:rsidTr="0000797A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 верный ответ 825 г. и приведено решение, подтверждающее полученный ответ.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Возможное решение: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Масса роллов составит: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105 + 105 + 90 + 95 ∙ 2 + 95 + 140 + 100 = 825 г.</w:t>
            </w:r>
          </w:p>
        </w:tc>
      </w:tr>
      <w:tr w:rsidR="00BE27E9" w:rsidRPr="006B6DBD" w:rsidTr="0000797A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 неверный ответ или не приведено решение</w:t>
            </w:r>
          </w:p>
        </w:tc>
      </w:tr>
    </w:tbl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EFEFEF"/>
          <w:lang w:eastAsia="ru-RU"/>
        </w:rPr>
        <w:t>Вопрос 3. </w:t>
      </w:r>
      <w:proofErr w:type="gramStart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  <w:lang w:eastAsia="ru-RU"/>
        </w:rPr>
        <w:t>Определите сколько роллов достанется</w:t>
      </w:r>
      <w:proofErr w:type="gramEnd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  <w:lang w:eastAsia="ru-RU"/>
        </w:rPr>
        <w:t xml:space="preserve"> каждому члену семьи </w:t>
      </w:r>
      <w:proofErr w:type="spellStart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  <w:lang w:eastAsia="ru-RU"/>
        </w:rPr>
        <w:t>Рябиковых</w:t>
      </w:r>
      <w:proofErr w:type="spellEnd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  <w:lang w:eastAsia="ru-RU"/>
        </w:rPr>
        <w:t>, если они разделят между собой их поровну.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EFEFEF"/>
          <w:lang w:eastAsia="ru-RU"/>
        </w:rPr>
        <w:t>Запишите ответ и приведите подробное решение.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E27E9" w:rsidRPr="006B6DBD" w:rsidRDefault="00BE27E9" w:rsidP="00BE27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E27E9" w:rsidRPr="006B6DBD" w:rsidRDefault="00BE27E9" w:rsidP="00BE27E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ХАРАКТЕРИСТИКА ЗАДАНИЯ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2"/>
        <w:gridCol w:w="5036"/>
      </w:tblGrid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Содержательная область оценки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Компетентностная</w:t>
            </w:r>
            <w:proofErr w:type="spellEnd"/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область оценки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применять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Контекст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личная жизнь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низкий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Формат ответа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Краткий ответ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Объект оценки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сопоставить информацию, представленную в виде текста и в виде таблицы, определить количество роллов для одного члена семьи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балл</w:t>
            </w:r>
          </w:p>
        </w:tc>
      </w:tr>
    </w:tbl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Виды грамотности</w:t>
      </w: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которые развиваются у </w:t>
      </w:r>
      <w:proofErr w:type="gramStart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читательская, математическая.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ОЦЕНИВАНИЯ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8938"/>
      </w:tblGrid>
      <w:tr w:rsidR="00BE27E9" w:rsidRPr="006B6DBD" w:rsidTr="0000797A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КРИТЕРИЯ</w:t>
            </w:r>
          </w:p>
        </w:tc>
      </w:tr>
      <w:tr w:rsidR="00BE27E9" w:rsidRPr="006B6DBD" w:rsidTr="0000797A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 верный ответ 8 роллов и приведено решение, подтверждающее полученный ответ.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Возможное решение: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Всего заказано 7 видов роллов, причем </w:t>
            </w:r>
            <w:proofErr w:type="spellStart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Чиз</w:t>
            </w:r>
            <w:proofErr w:type="spellEnd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Чикен</w:t>
            </w:r>
            <w:proofErr w:type="spellEnd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2 порции. В одной порции 4 ролла. Всего заказано роллов: 8 · 4 = 32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семье </w:t>
            </w:r>
            <w:proofErr w:type="spellStart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Рябиковых</w:t>
            </w:r>
            <w:proofErr w:type="spellEnd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4 человека, а значит каждому из них достанется по 32</w:t>
            </w:r>
            <w:proofErr w:type="gramStart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4 = 8 роллов, при условии, что они разделят их между собой поровну</w:t>
            </w:r>
          </w:p>
        </w:tc>
      </w:tr>
      <w:tr w:rsidR="00BE27E9" w:rsidRPr="006B6DBD" w:rsidTr="0000797A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 неверный ответ или не приведено решение</w:t>
            </w:r>
          </w:p>
        </w:tc>
      </w:tr>
    </w:tbl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EFEFEF"/>
          <w:lang w:eastAsia="ru-RU"/>
        </w:rPr>
        <w:t>Вопрос 4. </w:t>
      </w: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  <w:lang w:eastAsia="ru-RU"/>
        </w:rPr>
        <w:t xml:space="preserve">Рассчитайте массу роллов, которая достанется каждому члену семьи </w:t>
      </w:r>
      <w:proofErr w:type="spellStart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  <w:lang w:eastAsia="ru-RU"/>
        </w:rPr>
        <w:t>Рябиковых</w:t>
      </w:r>
      <w:proofErr w:type="spellEnd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  <w:lang w:eastAsia="ru-RU"/>
        </w:rPr>
        <w:t xml:space="preserve"> при условии, что они разделят заказ поровну между собой. Ответ округлите до целого количества граммов.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EFEFEF"/>
          <w:lang w:eastAsia="ru-RU"/>
        </w:rPr>
        <w:t>Запишите ответ и приведите подробное решение.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ХАРАКТЕРИСТИКА ЗАДАНИЯ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2"/>
        <w:gridCol w:w="5036"/>
      </w:tblGrid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Содержательная область оценки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Компетентностная</w:t>
            </w:r>
            <w:proofErr w:type="spellEnd"/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область оценки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применять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Контекст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личная жизнь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средний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Формат ответа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развернутый ответ (запись решения)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Объект оценки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сопоставить информацию, представленную в виде текста и в виде таблицы, определить массу роллов, которая достанется каждому члену семьи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балла</w:t>
            </w:r>
          </w:p>
        </w:tc>
      </w:tr>
    </w:tbl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Виды грамотности</w:t>
      </w: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которые развиваются у </w:t>
      </w:r>
      <w:proofErr w:type="gramStart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читательская, математическая.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ОЦЕНИВАНИЯ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8938"/>
      </w:tblGrid>
      <w:tr w:rsidR="00BE27E9" w:rsidRPr="006B6DBD" w:rsidTr="0000797A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КРИТЕРИЯ</w:t>
            </w:r>
          </w:p>
        </w:tc>
      </w:tr>
      <w:tr w:rsidR="00BE27E9" w:rsidRPr="006B6DBD" w:rsidTr="0000797A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Дан верный ответ 206 г. И приведено решение, подтверждающее полученный ответ. Округление </w:t>
            </w:r>
            <w:proofErr w:type="gramStart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выполнено</w:t>
            </w:r>
            <w:proofErr w:type="gramEnd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верно.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Возможное решение: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Масса всех заказанных роллов равна 825 г. (Вопрос 2)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Всего заказано 32 ролла, каждый члену семьи достанется по 8 роллов. (Вопрос 3)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825</w:t>
            </w:r>
            <w:proofErr w:type="gramStart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4 = 206,25 ≈ 206 г.</w:t>
            </w:r>
          </w:p>
        </w:tc>
      </w:tr>
      <w:tr w:rsidR="00BE27E9" w:rsidRPr="006B6DBD" w:rsidTr="0000797A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 ответ 206,25 г. Округление не выполнено</w:t>
            </w:r>
          </w:p>
        </w:tc>
      </w:tr>
      <w:tr w:rsidR="00BE27E9" w:rsidRPr="006B6DBD" w:rsidTr="0000797A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 неверный ответ или не приведено решение</w:t>
            </w:r>
          </w:p>
        </w:tc>
      </w:tr>
    </w:tbl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EFEFEF"/>
          <w:lang w:eastAsia="ru-RU"/>
        </w:rPr>
        <w:t>Вопрос 5. </w:t>
      </w: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  <w:lang w:eastAsia="ru-RU"/>
        </w:rPr>
        <w:t>Рассчитайте калорийность заказа.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EFEFEF"/>
          <w:lang w:eastAsia="ru-RU"/>
        </w:rPr>
        <w:t>Запишите ответ и приведите подробное решение.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ХАРАКТЕРИСТИКА ЗАДАНИЯ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2"/>
        <w:gridCol w:w="5036"/>
      </w:tblGrid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Содержательная область оценки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Компетентностная</w:t>
            </w:r>
            <w:proofErr w:type="spellEnd"/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область оценки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применять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Контекст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личная жизнь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низкий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Формат ответа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развернутый ответ (запись решения)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Объект оценки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сопоставить информацию, представленную в виде текста и в виде таблицы, определить калорийность заказа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балл</w:t>
            </w:r>
          </w:p>
        </w:tc>
      </w:tr>
    </w:tbl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Виды грамотности</w:t>
      </w: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которые развиваются у </w:t>
      </w:r>
      <w:proofErr w:type="gramStart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читательская, математическая.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ОЦЕНИВАНИЯ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8938"/>
      </w:tblGrid>
      <w:tr w:rsidR="00BE27E9" w:rsidRPr="006B6DBD" w:rsidTr="0000797A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КРИТЕРИЯ</w:t>
            </w:r>
          </w:p>
        </w:tc>
      </w:tr>
      <w:tr w:rsidR="00BE27E9" w:rsidRPr="006B6DBD" w:rsidTr="0000797A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 верный ответ 1 490 Ккал</w:t>
            </w:r>
            <w:proofErr w:type="gramStart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приведено решение, подтверждающее полученный ответ.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Возможное решение: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Калорийность роллов составит: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250 + 197 + 154 + 149 ∙ 2 + 183 + 186 + 182 = 1 450 Ккал.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2) Калорийность </w:t>
            </w:r>
            <w:proofErr w:type="spellStart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васаби</w:t>
            </w:r>
            <w:proofErr w:type="spellEnd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имбиря составит: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∙ 5 + 4 ∙ 5 = 40 Ккал.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Калорийность всего заказа составит: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1 450 + 40 = 1490 Ккал.</w:t>
            </w:r>
          </w:p>
        </w:tc>
      </w:tr>
      <w:tr w:rsidR="00BE27E9" w:rsidRPr="006B6DBD" w:rsidTr="0000797A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 неверный ответ или не приведено решение</w:t>
            </w:r>
          </w:p>
        </w:tc>
      </w:tr>
    </w:tbl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EFEFEF"/>
          <w:lang w:eastAsia="ru-RU"/>
        </w:rPr>
        <w:t>Вопрос 6. </w:t>
      </w: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  <w:lang w:eastAsia="ru-RU"/>
        </w:rPr>
        <w:t xml:space="preserve">В таблице 3 представлена суточная потребность энергии для лиц разных категорий труда. Определите, сколько процентов от суточной нормы составляет калорийность приема роллов для </w:t>
      </w:r>
      <w:proofErr w:type="spellStart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  <w:lang w:eastAsia="ru-RU"/>
        </w:rPr>
        <w:t>Раниса</w:t>
      </w:r>
      <w:proofErr w:type="spellEnd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  <w:lang w:eastAsia="ru-RU"/>
        </w:rPr>
        <w:t xml:space="preserve"> </w:t>
      </w:r>
      <w:proofErr w:type="spellStart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  <w:lang w:eastAsia="ru-RU"/>
        </w:rPr>
        <w:t>Рябикова</w:t>
      </w:r>
      <w:proofErr w:type="spellEnd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  <w:lang w:eastAsia="ru-RU"/>
        </w:rPr>
        <w:t>, которому исполнилось 13 лет. Ответ округлите до десятых долей процента.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EFEFEF"/>
          <w:lang w:eastAsia="ru-RU"/>
        </w:rPr>
        <w:t>Запишите ответ и приведите подробное решение.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Таблица 3. Потребность в энергии в течение суток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8"/>
        <w:gridCol w:w="3030"/>
      </w:tblGrid>
      <w:tr w:rsidR="00BE27E9" w:rsidRPr="006B6DBD" w:rsidTr="0000797A"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 трудовой деятельности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Потребность в энергии в течение суток, </w:t>
            </w:r>
            <w:proofErr w:type="gramStart"/>
            <w:r w:rsidRPr="006B6D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Ккал</w:t>
            </w:r>
            <w:proofErr w:type="gramEnd"/>
            <w:r w:rsidRPr="006B6DB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BE27E9" w:rsidRPr="006B6DBD" w:rsidTr="0000797A"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8 – 11 лет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1 900</w:t>
            </w:r>
          </w:p>
        </w:tc>
      </w:tr>
      <w:tr w:rsidR="00BE27E9" w:rsidRPr="006B6DBD" w:rsidTr="0000797A"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12 – 14 лет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2 400</w:t>
            </w:r>
          </w:p>
        </w:tc>
      </w:tr>
      <w:tr w:rsidR="00BE27E9" w:rsidRPr="006B6DBD" w:rsidTr="0000797A"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Люди умственного труда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2 800 – 3 000</w:t>
            </w:r>
          </w:p>
        </w:tc>
      </w:tr>
      <w:tr w:rsidR="00BE27E9" w:rsidRPr="006B6DBD" w:rsidTr="0000797A"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Работники физического труда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3 200 – 4 000</w:t>
            </w:r>
          </w:p>
        </w:tc>
      </w:tr>
      <w:tr w:rsidR="00BE27E9" w:rsidRPr="006B6DBD" w:rsidTr="0000797A">
        <w:tc>
          <w:tcPr>
            <w:tcW w:w="4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Люди, выполняющие тяжелую физическую работу</w:t>
            </w:r>
          </w:p>
        </w:tc>
        <w:tc>
          <w:tcPr>
            <w:tcW w:w="20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3 700 – 5 000</w:t>
            </w:r>
          </w:p>
        </w:tc>
      </w:tr>
    </w:tbl>
    <w:p w:rsidR="00BE27E9" w:rsidRPr="006B6DBD" w:rsidRDefault="00BE27E9" w:rsidP="00BE27E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ХАРАКТЕРИСТИКА ЗАДАНИЯ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2"/>
        <w:gridCol w:w="5036"/>
      </w:tblGrid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Содержательная область оценки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Компетентностная</w:t>
            </w:r>
            <w:proofErr w:type="spellEnd"/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область оценки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применять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Контекст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личная жизнь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средний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Формат ответа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развернутый ответ (запись решения)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Объект оценки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определить процент калорийности роллов для конкретного человека от суточной нормы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балла</w:t>
            </w:r>
          </w:p>
        </w:tc>
      </w:tr>
    </w:tbl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Виды грамотности</w:t>
      </w: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которые развиваются у </w:t>
      </w:r>
      <w:proofErr w:type="gramStart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математическая.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ОЦЕНИВАНИЯ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8938"/>
      </w:tblGrid>
      <w:tr w:rsidR="00BE27E9" w:rsidRPr="006B6DBD" w:rsidTr="0000797A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КРИТЕРИЯ</w:t>
            </w:r>
          </w:p>
        </w:tc>
      </w:tr>
      <w:tr w:rsidR="00BE27E9" w:rsidRPr="006B6DBD" w:rsidTr="0000797A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 верный ответ 15,5 % и приведено решение, подтверждающее полученный ответ.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Возможное решение: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Калорийность заказа составляет 1 490 Ккал. (Вопрос 5)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2) Калорийность для одного члена семьи, в частности </w:t>
            </w:r>
            <w:proofErr w:type="spellStart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Раниса</w:t>
            </w:r>
            <w:proofErr w:type="spellEnd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Рябикова</w:t>
            </w:r>
            <w:proofErr w:type="spellEnd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составляет: 1490</w:t>
            </w:r>
            <w:proofErr w:type="gramStart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4 = 372,5 Ккал.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Ранис</w:t>
            </w:r>
            <w:proofErr w:type="spellEnd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Рябиков</w:t>
            </w:r>
            <w:proofErr w:type="spellEnd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попадает в категорию лиц «учащиеся 12 – 14 лет», поэтому, суточная потребность в энергии у него составляет 2 400 Ккал.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4) Определим, сколько процентов от суточной нормы составляет калорийность приема роллов для </w:t>
            </w:r>
            <w:proofErr w:type="spellStart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Раниса</w:t>
            </w:r>
            <w:proofErr w:type="spellEnd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372,5 * 100</w:t>
            </w:r>
            <w:proofErr w:type="gramStart"/>
            <w:r w:rsidRPr="006B6DB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B6DB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2400 = 15,5%</w:t>
            </w:r>
          </w:p>
        </w:tc>
      </w:tr>
      <w:tr w:rsidR="00BE27E9" w:rsidRPr="006B6DBD" w:rsidTr="0000797A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 верный ответ, но приведено неполное решение (при этом ход решения верный)</w:t>
            </w:r>
          </w:p>
        </w:tc>
      </w:tr>
      <w:tr w:rsidR="00BE27E9" w:rsidRPr="006B6DBD" w:rsidTr="0000797A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 неверный ответ или не приведено решение</w:t>
            </w:r>
          </w:p>
        </w:tc>
      </w:tr>
    </w:tbl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EFEFEF"/>
          <w:lang w:eastAsia="ru-RU"/>
        </w:rPr>
        <w:t>Вопрос 7.</w:t>
      </w: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  <w:lang w:eastAsia="ru-RU"/>
        </w:rPr>
        <w:t xml:space="preserve"> Определите стоимость заказа, если у </w:t>
      </w:r>
      <w:proofErr w:type="spellStart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  <w:lang w:eastAsia="ru-RU"/>
        </w:rPr>
        <w:t>Рябиковых</w:t>
      </w:r>
      <w:proofErr w:type="spellEnd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  <w:lang w:eastAsia="ru-RU"/>
        </w:rPr>
        <w:t xml:space="preserve"> есть дисконтная карта, предоставляющая скидку 5% на покупки в сети кафе «Шарк».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EFEFEF"/>
          <w:lang w:eastAsia="ru-RU"/>
        </w:rPr>
        <w:t>Запишите ответ и приведите подробное решение.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ХАРАКТЕРИСТИКА ЗАДАНИЯ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2"/>
        <w:gridCol w:w="5036"/>
      </w:tblGrid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Содержательная область оценки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Компетентностная</w:t>
            </w:r>
            <w:proofErr w:type="spellEnd"/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область оценки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применять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Контекст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личная жизнь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средний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Формат ответа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развернутый ответ (запись решения)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Объект оценки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определить стоимость покупки с учетом скидки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балла</w:t>
            </w:r>
          </w:p>
        </w:tc>
      </w:tr>
    </w:tbl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Виды грамотности</w:t>
      </w: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которые развиваются у </w:t>
      </w:r>
      <w:proofErr w:type="gramStart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математическая, финансовая.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E27E9" w:rsidRPr="006B6DBD" w:rsidRDefault="00BE27E9" w:rsidP="00BE27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E27E9" w:rsidRPr="006B6DBD" w:rsidRDefault="00BE27E9" w:rsidP="00BE27E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ОЦЕНИВАНИЯ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8938"/>
      </w:tblGrid>
      <w:tr w:rsidR="00BE27E9" w:rsidRPr="006B6DBD" w:rsidTr="0000797A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КРИТЕРИЯ</w:t>
            </w:r>
          </w:p>
        </w:tc>
      </w:tr>
      <w:tr w:rsidR="00BE27E9" w:rsidRPr="006B6DBD" w:rsidTr="0000797A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 верный ответ 1 132,08 рублей и приведено решение, подтверждающее полученный ответ.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Возможное решение: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1) вся покупка семьи </w:t>
            </w:r>
            <w:proofErr w:type="spellStart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Рябиковых</w:t>
            </w:r>
            <w:proofErr w:type="spellEnd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(без учета доставки) составит 1 272 (руб.) (Вопрос 1)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2) при предъявлении дисконтной карты сети кафе «Шарк» семья </w:t>
            </w:r>
            <w:proofErr w:type="spellStart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Рябиковых</w:t>
            </w:r>
            <w:proofErr w:type="spellEnd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заплатит 100% – 5% = 95% = 0,95 необходимой суммы покупки: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1 272 ∙ 0,95 = 1 132,08 (руб.)</w:t>
            </w:r>
          </w:p>
        </w:tc>
      </w:tr>
      <w:tr w:rsidR="00BE27E9" w:rsidRPr="006B6DBD" w:rsidTr="0000797A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 верный ответ, но приведено неполное решение (при этом ход решения верный)</w:t>
            </w:r>
          </w:p>
        </w:tc>
      </w:tr>
      <w:tr w:rsidR="00BE27E9" w:rsidRPr="006B6DBD" w:rsidTr="0000797A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 неверный ответ или не приведено решение</w:t>
            </w:r>
          </w:p>
        </w:tc>
      </w:tr>
    </w:tbl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EFEFEF"/>
          <w:lang w:eastAsia="ru-RU"/>
        </w:rPr>
        <w:t>Вопрос 8. </w:t>
      </w: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  <w:lang w:eastAsia="ru-RU"/>
        </w:rPr>
        <w:t xml:space="preserve">Определите, надо ли семье </w:t>
      </w:r>
      <w:proofErr w:type="spellStart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  <w:lang w:eastAsia="ru-RU"/>
        </w:rPr>
        <w:t>Рябиковых</w:t>
      </w:r>
      <w:proofErr w:type="spellEnd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  <w:lang w:eastAsia="ru-RU"/>
        </w:rPr>
        <w:t xml:space="preserve"> платить за доставку роллов. В случае платной доставки рассчитайте все расходы семьи </w:t>
      </w:r>
      <w:proofErr w:type="spellStart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  <w:lang w:eastAsia="ru-RU"/>
        </w:rPr>
        <w:t>Рябиковых</w:t>
      </w:r>
      <w:proofErr w:type="spellEnd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FEFEF"/>
          <w:lang w:eastAsia="ru-RU"/>
        </w:rPr>
        <w:t>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EFEFEF"/>
          <w:lang w:eastAsia="ru-RU"/>
        </w:rPr>
        <w:t>Запишите ответ и приведите подробное решение.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ХАРАКТЕРИСТИКА ЗАДАНИЯ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2"/>
        <w:gridCol w:w="5036"/>
      </w:tblGrid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Содержательная область оценки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Компетентностная</w:t>
            </w:r>
            <w:proofErr w:type="spellEnd"/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область оценки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применять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Контекст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личная жизнь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низкий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Формат ответа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развернутый ответ (запись решения)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Объект оценки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сопоставить информацию, представленную в виде текста и в виде таблицы, определить необходимость платить за доставку заказа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балл</w:t>
            </w:r>
          </w:p>
        </w:tc>
      </w:tr>
    </w:tbl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Виды грамотности</w:t>
      </w: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которые развиваются у </w:t>
      </w:r>
      <w:proofErr w:type="gramStart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читательская, математическая, финансовая.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ОЦЕНИВАНИЯ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8938"/>
      </w:tblGrid>
      <w:tr w:rsidR="00BE27E9" w:rsidRPr="006B6DBD" w:rsidTr="0000797A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КРИТЕРИЯ</w:t>
            </w:r>
          </w:p>
        </w:tc>
      </w:tr>
      <w:tr w:rsidR="00BE27E9" w:rsidRPr="006B6DBD" w:rsidTr="0000797A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 верный ответ «не надо» и приведено решение, подтверждающее полученный ответ.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Возможное решение: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1) вся покупка семьи </w:t>
            </w:r>
            <w:proofErr w:type="spellStart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Рябиковых</w:t>
            </w:r>
            <w:proofErr w:type="spellEnd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(без учета доставки) составит 1 272 (руб.) (Вопрос 1)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по условию доставки заказа (При заказе до 1 000 рублей стоимость доставки – 150 рублей, а при заказе на сумму от 1 000 рублей доставка бесплатная) получаем: 1 272 руб. &gt; 1 000 руб. Следовательно, за доставку заказа дополнительно платить не нужно</w:t>
            </w:r>
          </w:p>
        </w:tc>
      </w:tr>
      <w:tr w:rsidR="00BE27E9" w:rsidRPr="006B6DBD" w:rsidTr="0000797A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 неверный ответ или не приведено решение</w:t>
            </w:r>
          </w:p>
        </w:tc>
      </w:tr>
    </w:tbl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9. </w:t>
      </w: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Определите, сколько процентов роллов из заказа семьи </w:t>
      </w:r>
      <w:proofErr w:type="spellStart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Рябиковых</w:t>
      </w:r>
      <w:proofErr w:type="spellEnd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содержат лосось.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Запишите ответ и приведите подробное решение.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ХАРАКТЕРИСТИКА ЗАДАНИЯ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2"/>
        <w:gridCol w:w="5036"/>
      </w:tblGrid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Содержательная область оценки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Компетентностная</w:t>
            </w:r>
            <w:proofErr w:type="spellEnd"/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область оценки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применять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Контекст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личная жизнь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низкий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Формат ответа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развернутый ответ (запись решения)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Объект оценки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сопоставить информацию, представленную в виде текста и в виде таблицы, определить процент роллов с лососем от общего количества роллов в заказе</w:t>
            </w:r>
          </w:p>
        </w:tc>
      </w:tr>
      <w:tr w:rsidR="00BE27E9" w:rsidRPr="006B6DBD" w:rsidTr="0000797A">
        <w:tc>
          <w:tcPr>
            <w:tcW w:w="3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балл</w:t>
            </w:r>
          </w:p>
        </w:tc>
      </w:tr>
    </w:tbl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Виды грамотности</w:t>
      </w: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которые развиваются у </w:t>
      </w:r>
      <w:proofErr w:type="gramStart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читательская, математическая, финансовая.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ОЦЕНИВАНИЯ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8938"/>
      </w:tblGrid>
      <w:tr w:rsidR="00BE27E9" w:rsidRPr="006B6DBD" w:rsidTr="0000797A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КРИТЕРИЯ</w:t>
            </w:r>
          </w:p>
        </w:tc>
      </w:tr>
      <w:tr w:rsidR="00BE27E9" w:rsidRPr="006B6DBD" w:rsidTr="0000797A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 верный ответ 50 % и приведено решение, подтверждающее полученный ответ.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Возможное решение: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1) Всего </w:t>
            </w:r>
            <w:proofErr w:type="spellStart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Рябиковы</w:t>
            </w:r>
            <w:proofErr w:type="spellEnd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заказали 8 порций роллов. Лосось содержится в роллах «Нежный», «Классический», «Филадельфия Хит» и «</w:t>
            </w:r>
            <w:proofErr w:type="spellStart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Спайси</w:t>
            </w:r>
            <w:proofErr w:type="spellEnd"/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лососем», то есть в четырех порциях.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Найдем процент ролов, содержащих лосось, от общего количества роллов в заказе:</w:t>
            </w:r>
          </w:p>
          <w:p w:rsidR="00BE27E9" w:rsidRPr="006B6DBD" w:rsidRDefault="00BE27E9" w:rsidP="0000797A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4 * 100</w:t>
            </w:r>
            <w:proofErr w:type="gramStart"/>
            <w:r w:rsidRPr="006B6DB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B6DB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8 = 50%</w:t>
            </w:r>
          </w:p>
        </w:tc>
      </w:tr>
      <w:tr w:rsidR="00BE27E9" w:rsidRPr="006B6DBD" w:rsidTr="0000797A"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7E9" w:rsidRPr="006B6DBD" w:rsidRDefault="00BE27E9" w:rsidP="0000797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6B6D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 неверный ответ или не приведено решение</w:t>
            </w:r>
          </w:p>
        </w:tc>
      </w:tr>
    </w:tbl>
    <w:p w:rsidR="00BE27E9" w:rsidRPr="006B6DBD" w:rsidRDefault="00BE27E9" w:rsidP="00BE27E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помощь учителю математики «Планируемые результаты и УУД на уроках математики» URL: </w:t>
      </w:r>
      <w:r w:rsidRPr="006B6DBD">
        <w:rPr>
          <w:rFonts w:ascii="Times New Roman" w:eastAsia="Times New Roman" w:hAnsi="Times New Roman" w:cs="Times New Roman"/>
          <w:color w:val="0B4CB4"/>
          <w:sz w:val="24"/>
          <w:szCs w:val="24"/>
          <w:lang w:eastAsia="ru-RU"/>
        </w:rPr>
        <w:t>https://infourok.ru/v-pomosch-uchitelyu-matematiki-planiruemie-rezultati-i-uud-na-urokah-matematiki-1168930.html</w:t>
      </w:r>
    </w:p>
    <w:p w:rsidR="00BE27E9" w:rsidRPr="006B6DBD" w:rsidRDefault="00BE27E9" w:rsidP="00BE27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Кафе «Шарк», </w:t>
      </w:r>
      <w:proofErr w:type="gramStart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6B6D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Тобольск. URL:</w:t>
      </w:r>
      <w:r w:rsidRPr="006B6DBD">
        <w:rPr>
          <w:rFonts w:ascii="Times New Roman" w:eastAsia="Times New Roman" w:hAnsi="Times New Roman" w:cs="Times New Roman"/>
          <w:color w:val="362F2E"/>
          <w:sz w:val="24"/>
          <w:szCs w:val="24"/>
          <w:lang w:eastAsia="ru-RU"/>
        </w:rPr>
        <w:t> </w:t>
      </w:r>
      <w:r w:rsidRPr="006B6DBD">
        <w:rPr>
          <w:rFonts w:ascii="Times New Roman" w:eastAsia="Times New Roman" w:hAnsi="Times New Roman" w:cs="Times New Roman"/>
          <w:color w:val="0B4CB4"/>
          <w:sz w:val="24"/>
          <w:szCs w:val="24"/>
          <w:lang w:eastAsia="ru-RU"/>
        </w:rPr>
        <w:t>https://www.schark.ru</w:t>
      </w:r>
    </w:p>
    <w:p w:rsidR="00C81A1E" w:rsidRDefault="00C81A1E"/>
    <w:sectPr w:rsidR="00C81A1E" w:rsidSect="001234B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BE27E9"/>
    <w:rsid w:val="001B137F"/>
    <w:rsid w:val="00502685"/>
    <w:rsid w:val="006650AC"/>
    <w:rsid w:val="00B66222"/>
    <w:rsid w:val="00BE27E9"/>
    <w:rsid w:val="00C81A1E"/>
    <w:rsid w:val="00CB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6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1838</Words>
  <Characters>10478</Characters>
  <Application>Microsoft Office Word</Application>
  <DocSecurity>0</DocSecurity>
  <Lines>87</Lines>
  <Paragraphs>24</Paragraphs>
  <ScaleCrop>false</ScaleCrop>
  <Company/>
  <LinksUpToDate>false</LinksUpToDate>
  <CharactersWithSpaces>12292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2024-02-06T09:51:00Z</cp:lastPrinted>
  <dcterms:created xsi:type="dcterms:W3CDTF">2024-02-06T06:08:00Z</dcterms:created>
  <dcterms:modified xsi:type="dcterms:W3CDTF">2024-02-06T09:53:00Z</dcterms:modified>
</cp:coreProperties>
</file>